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E" w:rsidRPr="00C0469E" w:rsidRDefault="00C0469E" w:rsidP="00C046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r w:rsidRPr="00C046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 xml:space="preserve">GARANTE PER LA PROTEZIONE DEI DATI PERSONALI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PROVVEDIMENTO 8 maggio 2014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Individuazione delle modalità semplificative per l'informativa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l'acquisizione del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consenso per l'uso dei cookie(Provvedimento 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229).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n.126 del 3-6-2014)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IL GARANTE PER LA PROTEZIONE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DEI DATI PERSONALI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riunione odierna,  in  presenza  del  dott.  Antonello  Soro,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presidente, della dott.ssa Augusta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Iannini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vice  presidente,  della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dott.ssa Giovanna Bianchi Clerici e della  prof.ssa  Licia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Califano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e del dott. Giuseppe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segretario generale;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2002/58/CE del 12 luglio  2002,  del  Parlamento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europeo e del Consiglio, relativa al trattamento dei dati personali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alla tutela  della  vita  privata  nel  settore  delle  comunicazioni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elettroniche;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2009/136/CE del 25 novembre 2009, del Parlamento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europeo e del Consiglio, recante modifica della direttiva  2002/22/CE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relativa al servizio universale e ai diritti degli utenti in  materia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 reti e di servizi di comunicazione  elettronica,  della  direttiva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2002/58/CE relativa al trattamento dei dati personali e  alla  tutela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della vita privata nel settore delle comunicazioni elettroniche e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regolamento (CE) n. 2006/2004 sulla  cooperazione  tra  le  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nazionali responsabili dell'esecuzione della normativa a  tutela  dei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consumatori;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28 maggio 2012, n.  69  "Modifiche  al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giugno 2003, n. 196, recante codice in materia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 protezione  dei  dati  personali  in  attuazione  delle  direttive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2009/136/CE, in materia di trattamento dei dati  personali  e  tutela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della vita privata nel settore delle  comunicazioni  elettroniche,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2009/140/CE in materia di reti e servizi di comunicazione elettronica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 del  regolamento  (CE)  n.  2006/2004  sulla  cooperazione  tra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nazionali responsabili dell'esecuzione  della  normativa  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tutela dei consumatori" (pubblicato nella Gazzetta Ufficiale  del  31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 2012, n. 126);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Codice in materia di protezione dei dati personali (d.lgs.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30 giugno 2003, n. 196, di seguito "Codice") e, in  particolare,  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13, comma 3 e 122, comma 1;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precedente deliberazione del Garante recante "Avvio di una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consultazione pubblica ai sensi dell'art. 122  volta  ad  individuare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 per l'informativa di cui all'art. 13, comma 3,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Codice in materia di protezione dei dati personali" (Del. n.  359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22 novembre 2012, in Gazzetta Ufficiale del 19 dicembre 2012,  n.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295);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delle indicazioni  fornite  sul  tema  dal  Gruppo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lavoro per la tutela dei dati personali ex art.  29,  in  particolare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Opinion 04/2012 on Cookie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Consent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Exemption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adottata  il  7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giugno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2012, e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nel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Working Document  02/2013  providing  guidance  on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obtaining  consent  for  cookies,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adottato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il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2 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ottobre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2013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(disponibili            rispettivamente            ai            link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http://ec.europa.eu/justice/data-protection/article-29/documentation/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opinion-recommendation/files/2012/wp194_en.pdf                    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>http://ec.europa.eu/justice/data-protection/article-29/documentation/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opinion-recommendation/files/2013/wp208_en.pdf);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Tenuto conto delle risultanze dei contributi pervenuti  al  Garante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dai principali fornitori di  servizi  di  comunicazione  elettronica,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nonch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é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dalle  associazioni  dei  consumatori  e   delle   categorie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economiche  coinvolte   che   hanno   partecipato   alla   suindicata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consultazione pubblica;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Considerati  gli  ulteriori  elementi  emersi  in  occasione  degli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incontri  tenutisi  a  settembre  2013   e   febbraio   2014   presso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nell'ambito del tavolo di lavoro avviato dalla stessa al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fine  di  sollecitare  un  nuovo  e 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diretto  confronto  con  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suindicati soggetti, nonch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é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esponenti  del  mondo  accademico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ricerca che si occupano delle tematiche di interesse;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necessario adottare, ai sensi del combinato disposto degli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articoli 13, comma 3, 122, comma 1 e 154, comma 1,  lettera  c),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Codice, un provvedimento di carattere generale, con il quale -  oltre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 individuare 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semplificate  per  rendere  l'informativa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online agli  utenti  sull'archiviazione  dei  c.d.  cookie  sui  loro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terminali da parte dei siti Internet visitati -  si  intende  fornire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idonee  indicazioni  sulle  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   le   quali   procedere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all'acquisizione del consenso degli stessi, laddove  richiesto  dalla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la disciplina  relativa  all'uso  dei  c.d.  cookie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riguarda  anche  altri  strumenti  analoghi  (come  ad  esempio   web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beacon/web bug,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clear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GIF o altri), che consentono  l'identificazione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dell'utente o del terminale e che  quindi  devono  essere  ricompresi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 presente provvedimento;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 le  osservazioni  dell'Ufficio,  formulate  dal   segretario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ai sensi dell'art. 15 del regolamento n. 1/2000;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Relatore il dott. Antonello Soro; </w:t>
      </w:r>
    </w:p>
    <w:p w:rsid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Premessa.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Considerazioni preliminari.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 sono stringhe di testo di piccole dimensioni  che  i  siti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visitati  dall'utente  inviano  al  suo  terminale  (solitamente   al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browser), dove vengono memorizzati per essere  poi  ritrasmessi  agli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stessi siti alla successiva visita del  medesimo  utente.  Nel  corso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della  navigazione  su  un  sito,  l'utente 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ricevere  sul  suo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terminale anche cookie che vengono inviati da siti o  da  web  server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diversi (c.d. "terze parti"),  sui  quali  possono  risiedere  alcuni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elementi (quali, ad esempio, immagini, mappe, suoni, specifici link 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pagine  di  altri  domini)  presenti  sul  sito  che  lo  stesso  sta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visitando.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cookie, solitamente presenti nei browser degli utenti  in  numero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molto  elevato  e  a  volte  anche  con  caratteristiche   di   ampia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persistenza  temporale,  sono   usati   per   differenti   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: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esecuzione di autenticazioni informatiche, monitoraggio di  sessioni,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memorizzazione   di   informazioni   su   specifiche   configurazioni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riguardanti gli utenti che accedono al server, ecc.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fine  di  giungere  a  una  corretta  regolamentazione  di  tali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dispositivi,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distinguerli 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noBreakHyphen/>
        <w:t>posto che non vi sono  delle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caratteristiche tecniche che li differenziano gli  uni  dagli  altri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noBreakHyphen/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proprio sulla base delle 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perseguite da chi li utilizza.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direzione si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mosso, peraltro, lo stesso legislatore, che,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attuazione delle disposizioni contenute nella direttiva  2009/136/CE,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ha  ricondotto  l'obbligo  di  acquisire  il  consenso  preventivo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informato degli utenti all'installazione  di  cookie  utilizzati  per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 quelle meramente tecniche (cfr. art. 1, comma 5,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a), del d.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lgs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. 28 maggio 2012,  n.  69,  che  ha  modificato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122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riguardo, e ai fini del presente provvedimento,  si  individuano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pertanto  due  macro-categorie:  cookie  "tecnici"   e   cookie   "di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a. Cookie tecnici.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 tecnici sono quelli utilizzati al solo fine di "effettuare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la trasmissione di una comunicazione su  una  rete  di  comunicazione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elettronica, o nella misura strettamente necessaria al  fornitore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un servizio della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dell'informazione esplicitamente richiesto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dall'abbonato o dall'utente a erogare tale servizio" (cfr. art.  122,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Essi non vengono utilizzati per scopi ulteriori e sono  normalmente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installati direttamente dal titolare o gestore del sito web.  Possono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essere  suddivisi  in  cookie  di  navigazione  o  di  sessione,  che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garantiscono  la  normale  navigazione  e  fruizione  del  sito   web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(permettendo, ad esempio, di realizzare un  acquisto  o  autenticarsi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accedere ad aree  riservate);  cookie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analytics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assimilati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cookie tecnici laddove utilizzati direttamente dal gestore  del  sito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 raccogliere informazioni, in forma aggregata,  sul  numero  degli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utenti  e  su  come  questi  visitano  il  sito  stesso;  cookie 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funzionalit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che permettono all'utente la navigazione  in  funzione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 una serie  di  criteri  selezionati  (ad  esempio,  la  lingua,  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prodotti  selezionati  per  l'acquisto)  al  fine  di  migliorare  il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reso allo stesso.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l'installazione di tali cookie non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richiesto  il  preventivo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consenso  degli  utenti,  mentre  resta  fermo  l'obbligo   di   dare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l'informativa ai sensi dell'art. 13 del Codice, che  il  gestore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sito, qualora utilizzi soltanto tali dispositivi, potr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fornire  con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ritiene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idonee.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b. Cookie di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 di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volti  a  creare  profili  relativi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all'utente  e  vengono  utilizzati  al  fine  di   inviare   messaggi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pubblicitari in linea con  le  preferenze  manifestate  dallo  stesso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navigazione in rete. In ragione  della  particolare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invasivit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tali  dispositivi  possono  avere  nell'ambito  della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sfera privata degli utenti, la normativa europea e  italiana  prevede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che l'utente debba  essere  adeguatamente  informato  sull'uso  degli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stessi ed esprimere cos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ì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proprio valido consenso.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essi si riferisce l'art. 122  del  Codice  laddove  prevede  che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"l'archiviazione delle informazioni nell'apparecchio terminale di  un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contraente o di un utente o l'accesso a informazioni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archiviate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sono consentiti unicamente a condizione che il contraente o  l'utente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abbia espresso il proprio consenso dopo essere stato informato con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 di cui all'art. 13, comma 3" (art. 122,  comma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2. Soggetti coinvolti: editori e "terze parti".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ulteriore  elemento  da  considerare,  ai  fini  della  corretta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definizione della materia in esame,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quello  soggettivo.  Occorre,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cio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tenere conto del differente soggetto che installa i cookie sul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terminale dell'utente, a seconda che si tratti dello  stesso  gestore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sito che l'utente sta visitando (che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sinteticamente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indicato come "editore") o di un sito diverso che installa cookie per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tramite del primo (c.d. "terze parti").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base  di  quanto  emerso  dalla  consultazione  pubblica,  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ritiene necessario che tale distinzione  tra  i  due  soggetti  sopra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indicati venga tenuta in debito conto anche al  fine  di  individuare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correttamente i rispettivi ruoli e le rispettive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con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riferimento  al  rilascio  dell'informativa  e  all'acquisizione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consenso degli utenti online.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 sono molteplici motivazioni per le quali non  risulta  possibile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porre in  capo  all'editore  l'obbligo  di  fornire  l'informativa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acquisire il consenso all'installazione dei  cookie  nell'ambito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sito anche per quelli installati dalle "terze parti".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primo luogo, l'editore dovrebbe avere sempre gli strumenti e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capacit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economico-giuridica di farsi carico degli adempimenti delle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terze parti e dovrebbe quindi anche  poter  verificare  di  volta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volta la corrispondenza tra quanto dichiarato dalle terze parti e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esse realmente perseguite con l'uso dei cookie.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reso  assai  arduo  dal  fatto  che  l'editore  spesso  non   conosce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direttamente tutte le terze parti che installano  cookie  tramite  il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proprio sito  e,  quindi,  neppure  la  logica  sottesa  ai  relativi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trattamenti. Inoltre, non di rado tra l'editore e le terze  parti  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frappongono  soggetti  che  svolgono  il  ruolo   di   concessionari,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risultando di  fatto  molto  complesso  per  l'editore  il  controllo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sull'attivit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tutti i soggetti coinvolti.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 terze parti potrebbero, poi, essere nel  tempo  modificati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dai terzi fornitori e  risulterebbe  poco  funzionale  chiedere  agli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editori di tenere traccia anche di queste modifiche successive.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Occorre tenere conto inoltre del fatto che spesso gli editori,  che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comprendono anche persone fisiche e piccole imprese,  sono  la  parte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"debole" del  rapporto.  Laddove  invece  le  terze  parti  sono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solitamente  grandi 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caratterizzate   da   notevole   peso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economico, servono normalmente una pluralit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editori  e  possono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essere, rispetto al singolo editore, anche molto numerose.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ritiene pertanto che, anche in ragione delle  motivazioni  sopra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indicate, non si possa obbligare l'editore ad inserire sull'home page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proprio sito anche il testo delle informative relative ai  cookie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installati per il suo tramite dalle terze parti.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determinerebbe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peraltro  una  generale  mancanza   di   chiarezza   dell'informativa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rilasciata dall'editore, rendendo nel contempo estremamente  faticosa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 l'utente la lettura del documento e quindi la comprensione  delle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informazioni in esso contenute, con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vanificando anche  l'intento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semplificazione previsto dall'art. 122 del Codice.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Analogamente, per quanto concerne l'acquisizione del consenso per 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cookie di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dovendo  necessariamente  -  per  le  ragioni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suesposte - tenere distinte le  rispettive  posizioni  di  editori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terze parti, si ritiene che gli  editori,  con  i  quali  gli  utenti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instaurano un rapporto diretto tramite l'accesso  al  relativo  sito,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assumono necessariamente una duplice veste.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Tali soggetti, infatti, da un lato sono  titolari  del  trattamento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quanto  ai  cookie  installati   direttamente   dal   proprio   sito;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dall'altro, non potendo ravvisarsi una contitolarit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terze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parti per i cookie che le stesse installano per il loro  tramite,  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ritiene corretto considerarli come una sorta di intermediari  tecnici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le stesse e gli utenti. Ed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quindi, in tale veste che, come 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vedr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avanti,  sono  chiamati  ad  operare   nella   presente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deliberazione,  con  riferimento  al  rilascio   dell'informativa 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all'acquisizione del consenso degli utenti  online  con  riguardo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cookie delle terze parti.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 Impatto della disciplina in materia di cookie sulla rete.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cookie svolgono diverse e importanti funzioni  nell'ambito  della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rete. Qualunque decisione in merito alle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informativa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consenso online,  riguardando  in  pratica  chiunque  abbia  un  sito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Internet, avr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quindi un fortissimo impatto su un numero  enorme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soggetti, che  presentano  peraltro,  come  si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detto,  natura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caratteristiche profondamente diverse tra loro.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Garante, consapevole della  portata  della  presente  decisione,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ritiene pertanto necessario che le misure prescritte nella  stessa  -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ai sensi di quanto previsto dall'art. 122,  comma  1,  del  Codice  -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siano, da un lato, tali da consentire agli utenti di esprimere scelte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realmente  consapevoli  sull'installazione  dei  cookie  mediante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manifestazione di un consenso espresso  e  specifico  (come  previsto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dall'art. 23 del Codice) e, dall'altro, presentino il minore  impatto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possibile in termini di soluzione di  continuit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navigazione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dei medesimi utenti e della fruizione, da  parte  loro,  dei  servizi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tali opposte esigenze, emerse  chiaramente  anche  in  occasione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della consultazione pubblica e degli incontri tenuti  dall'Autorit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si tiene conto in primo luogo nella  determinazione  delle 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quali rendere l'informativa in forma semplificata.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peraltro   convinzione   del   Garante   che   i   due   temi,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dell'informativa e del consenso, vadano necessariamente  trattati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maniera congiunta,  onde  evitare  che  il  ricorso  a 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espressione   del   consenso   online   che   richiedano   operazioni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eccessivamente  complesse  da  parte  degli  utenti  vanifichino 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semplificazione realizzata nell'informativa.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4. L'informativa con 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semplificate  e  l'acquisizione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consenso online.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fini della semplificazione dell'informativa, si ritiene che  una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soluzione efficace, che fa salvi i requisiti  previsti  dall'art.  13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Codice (compresa la descrizione dei singoli cookie),  sia  quella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impostare la stessa su due livelli di approfondimento successivi.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momento in cui l'utente accede a un  sito  web,  deve  essergli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presentata una prima informativa "breve", contenuta in  un  banner  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comparsa immediata sulla home page (o altra pagina tramite  la  quale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l'utente  pu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accedere  al  sito),  integrata   da   un'informativa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"estesa",  alla  quale  si  accede  attraverso  un  link   cliccabile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dall'utente.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Affinch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é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semplificazione sia effettiva, si  ritiene  necessario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che la richiesta di consenso all'uso dei cookie sia inserita  proprio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nel banner contenente l'informativa breve. Gli utenti che  desiderano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avere maggiori e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dettagliate  informazioni  e  differenziare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proprie scelte in merito ai diversi cookie archiviati tramite il sito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visitato, possono accedere ad  altre  pagine  del  sito,  contenenti,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oltre al testo dell'informativa estesa, la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esprimere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scelte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specifiche.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4.1. Il banner contenente informativa breve e richiesta di consenso.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precisamente, nel momento in cui si accede alla home  page  (o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ad altra pagina) di un sito web,  deve  immediatamente  comparire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primo piano un banner di idonee dimensioni - ossia di dimensioni tali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 costituire una percettibile  discontinuit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fruizione  dei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contenuti della pagina web che  si  sta  visitando  -  contenente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indicazioni: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che il sito utilizza cookie di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fine di inviare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messaggi  pubblicitari  in  linea  con  le   preferenze   manifestate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dall'utente nell'ambito della navigazione in rete;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che il sito consente anche l'invio  di  cookie  "terze  parti"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(laddove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ovviamente accada);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il  link  all'informativa   estesa,   ove   vengono   fornite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sull'uso dei cookie tecnici e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analytics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viene  data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scegliere quali specifici cookie autorizzare;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l'indicazione  che  alla  pagina  dell'informativa  estesa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possibile negare il consenso all'installazione di qualunque cookie;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l'indicazione che la prosecuzione della  navigazione  mediante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accesso ad altra area del sito  o  selezione  di  un  elemento  dello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stesso (ad  esempio,  di  un'immagine  o  di  un  link)  comporta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prestazione del consenso all'uso dei cookie.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suindicato  banner,  oltre  a   dover   presentare   dimensioni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sufficienti a ospitare l'informativa, seppur breve, deve essere parte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integrante  dell'azione  positiva  nella  quale   si   sostanzia 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manifestazione del consenso dell'utente. In altre parole,  esso  deve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determinare una discontinuit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seppur  minima,  dell'esperienza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navigazione: il superamento della presenza del banner al  video  deve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essere possibile  solo  mediante  un  intervento  attivo  dell'utente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(appunto attraverso la  selezione  di  un  elemento  contenuto  nella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pagina sottostante il banner stesso).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Resta  ferma  naturalmente  la 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gli  editori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ricorrere a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 quella descritta per  l'acquisizione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consenso online all'uso dei cookie degli utenti,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semprech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tali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assicurino il rispetto di  quanto  disposto  dall'art.  23,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 del Codice.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conformit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 principi generali,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in ogni  caso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che dell'avvenuta prestazione del  consenso  dell'utente  sia  tenuta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traccia da parte dell'editore, il quale potrebbe a tal fine avvalersi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 un apposito cookie tecnico, sistema che non sembra particolarmente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invasivo (in tal senso,  si  veda  anche  il  considerando  25  della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direttiva 2002/58/CE).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presenza  di  tale  "documentazione"  delle  scelte  dell'utente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consente poi all'editore di non riproporre l'informativa  breve  alla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seconda visita del medesimo utente sullo stesso sito, ferma  restando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naturalmente la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l'utente di negare il  consenso  e/o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modificare, in ogni momento e in maniera agevole, le proprie  opzioni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relative all'uso dei cookie da parte del  sito,  ad  esempio  tramite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accesso all'informativa estesa, che deve  essere  linkabile  da  ogni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pagina del sito.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4.2. L'informativa estesa.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L'informativa estesa deve contenere  tutti  gli  elementi  previsti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dall'art. 13 del Codice, descrivere in maniera specifica e  analitica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le caratteristiche e le 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cookie installati  dal  sito  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consentire all'utente di selezionare/deselezionare i singoli  cookie.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Deve essere raggiungibile mediante un link inserito  nell'informativa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breve, come pure attraverso un riferimento su ogni pagina  del  sito,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collocato in calce alla medesima.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All'interno di tale informativa, deve essere inserito anche il link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aggiornato alle informative e ai moduli di consenso delle terze parti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 le quali l'editore ha stipulato accordi  per  l'installazione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cookie tramite il proprio  sito.  Qualora  l'editore  abbia  contatti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indiretti con le terze parti, dovr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linkare i siti dei soggetti  che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fanno da intermediari tra lui e le stesse terze parti. Non si esclude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l'eventualit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tali  collegamenti  con  le  terze  parti  siano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raccolti all'interno di un unico sito  web  gestito  da  un  soggetto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diverso dall'editore, come nel caso dei concessionari.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fine di mantenere distinta la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 editori  da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quella delle terze parti  in  relazione  all'informativa  resa  e  al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consenso acquisito per i cookie di queste ultime tramite  il  proprio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sito, si ritiene necessario che gli editori stessi acquisiscano,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 fase contrattuale, i suindicati link dalle terze parti  (con 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intendendosi anche gli stessi concessionari).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medesimo spazio dell'informativa estesa deve essere  richiamata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la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l'utente (alla quale fa riferimento anche  l'art.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122, comma 2, del Codice) di manifestare le proprie opzioni in merito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all'uso dei cookie da parte del sito anche attraverso le impostazioni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 browser,  indicando  almeno  la  procedura   da   eseguire   per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configurare tali impostazioni. Qualora, poi, le tecnologie utilizzate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 sito siano compatibili con la  versione  del  browser  utilizzata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dall'utente, l'editore potr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predisporre un collegamento diretto con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sezione del browser dedicata alle impostazioni stesse.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5. Notificazione del trattamento.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ricorda che l'uso dei cookie rientra tra i trattamenti  soggetti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all'obbligo di notificazione al Garante ai sensi dell'art. 37,  comma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1, lettera d), del  Codice,  laddove  lo  stesso  sia  finalizzato  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"definire  il  profilo  o  la  personalit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dell'interessato,  o  ad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analizzare  abitudini  o  scelte  di  consumo,  ovvero  a  monitorare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l'utilizzo di servizi di comunicazione elettronica con esclusione dei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trattamenti  tecnicamente  indispensabili  per  fornire   i   servizi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agli utenti".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L'uso dei cookie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invece, sottratto all'obbligo di notificazione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sulla base di quanto previsto dal provvedimento del  Garante  del  31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marzo  2004,  che  ha  inserito  espressamente,  tra  i   trattamenti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esonerati dal suindicato obbligo, quelli  "relativi  all'utilizzo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marcatori elettronici o di dispositivi  analoghi  installati,  oppure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memorizzati    temporaneamente,    e    non    persistenti,    presso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l'apparecchiatura terminale di  un  utente,  consistenti  nella  sola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trasmissione  di  identificativi  di  sessione  in  conformit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disciplina applicabile, all'esclusivo fine di agevolare l'accesso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contenuti di un sito Internet" (deliberazione n. 1 del 31 marzo 2004,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in Gazzetta Ufficiale del 6 aprile 2004 n. 81).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quadro sopra delineato, emerge pertanto che, mentre i cookie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i quali hanno caratteristiche di permanenza nel  tempo,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sono soggetti all'obbligo di notificazione, i cookie che invece hanno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finalit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e che rientrano nella categoria dei cookie tecnici,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quali sono assimilabili anche i  cookie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analytics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(v.  punto  1,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lettera  a),  del  presente  provvedimento),   non   debbono   essere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notificati al Garante.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6. Tempi di adeguamento.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evidenziato in  precedenza,  il  Garante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consapevole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dell'impatto, anche economico, che la  disciplina  sui  cookie  avr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sull'intero settore della societ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 dell'informazione  e,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quindi, del fatto che la realizzazione delle misure necessarie a dare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attuazione al presente provvedimento richieder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notevole impegno,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in termini di tempo.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ragione di 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,  si  ritiene  pertanto  congruo  prevedere  un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periodo transitorio di un anno  -  a  decorrere  dalla  pubblicazione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della presente decisione in Gazzetta Ufficiale -  per  consentire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soggetti interessati dal presente provvedimento di  potersi  avvalere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 ivi individuate.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7. Conseguenze del mancato rispetto della disciplina  in  materia 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cookie.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ricorda che per il caso di omessa informativa o  di  informativa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inidonea, ossia che non presenti gli  elementi  indicati,  oltre  che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nelle  previsioni  di  cui  all'art.  13  del  Codice,  nel  presente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provvedimento,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prevista la sanzione amministrativa  del  pagamento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una somma da seimila a trentaseimila euro (art. 161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L'installazione di cookie sui terminali degli utenti in assenza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preventivo consenso degli stessi comporta, invece,  la  sanzione  del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pagamento di una somma da diecimila a centoventimila euro (art.  162,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2-bis,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L'omessa o incompleta notificazione al Garante, infine, ai sensi di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dall'art. 37, comma 1, lettera  d),  del  Codice,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sanzionata  con  il  pagamento  di   una   somma   da   ventimila   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centoventimila euro (art. 163 del Codice).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Tutto ciò premesso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Garante: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degli articoli 122, comma 1 e 154, comma 1, lettera h),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del Codice - ai fini dell'individuazione delle modalit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semplificate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per l'informativa che i gestori di siti web, come meglio  specificati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 premessa, sono tenuti a fornire agli utenti in relazione ai cookie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e agli altri dispositivi installati da o per il tramite  del  proprio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sito - stabilisce che nel momento in cui si accede alla home page  (o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ad altra pagina) di un sito web,  deve  immediatamente  comparire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primo piano un banner di idonee  dimensioni  contenente  le  seguenti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indicazioni: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che il sito utilizza cookie di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profilazione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fine di inviare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messaggi  pubblicitari  in  linea  con  le   preferenze   manifestate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dall'utente nell'ambito della navigazione in rete;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che il sito consente anche l'invio  di  cookie  "terze  parti"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(laddove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ovviamente accada);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link all'informativa estesa, che deve contenere le seguenti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indicazioni relative a: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uso dei cookie tecnici e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analytics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scegliere quali specifici cookie autorizzare;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possibilit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l'utente di manifestare le proprie opzioni  in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merito all'uso dei cookie da  parte  del  sito  anche  attraverso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impostazioni del browser, indicando almeno la procedura  da  eseguire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configurare tali impostazioni;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l'indicazione  che  alla  pagina  dell'informativa  estesa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è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possibile negare il consenso all'installazione di qualunque cookie;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l'indicazione che la prosecuzione della  navigazione  mediante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accesso ad altra area del sito  o  selezione  di  un  elemento  dello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stesso (ad  esempio,  di  un'immagine  o  di  un  link)  comporta  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prestazione del consenso all'uso dei cookie;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sensi dell'art. 154, comma 1, lettera c),  del  Codice  -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fini di mantenere distinta la responsabilit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gestori  di  siti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web, come meglio specificati in motivazione, da  quella  delle  terze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parti - prescrive ai medesimi  gestori  di  acquisire  gi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à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fase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contrattuale i collegamenti (link)  alle  pagine  web  contenenti  le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informative e i moduli per l'acquisizione del  consenso  relativo  ai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cookie  delle  terze   parti   (con   ci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ò</w:t>
      </w: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intendendosi   anche   i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concessionari).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dispone che copia del presente provvedimento  sia  trasmessa  al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Ministero della giustizia  ai  fini  della  sua  pubblicazione  sulla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della  Repubblica  italiana  a  cura  dell'Ufficio</w:t>
      </w:r>
    </w:p>
    <w:p w:rsid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pubblicazione leggi e decreti.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8 maggio 2014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presidente e relatore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Soro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Il segretario generale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0469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0469E" w:rsidRPr="00C0469E" w:rsidTr="00C046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70106" w:rsidRDefault="00370106"/>
    <w:p w:rsidR="00370106" w:rsidRDefault="00370106">
      <w:r>
        <w:br w:type="page"/>
      </w:r>
    </w:p>
    <w:p w:rsidR="00070D56" w:rsidRDefault="00370106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7571</wp:posOffset>
            </wp:positionH>
            <wp:positionV relativeFrom="paragraph">
              <wp:posOffset>1504348</wp:posOffset>
            </wp:positionV>
            <wp:extent cx="6109970" cy="4726305"/>
            <wp:effectExtent l="0" t="0" r="5080" b="0"/>
            <wp:wrapNone/>
            <wp:docPr id="1" name="Immagine 1" descr="Nuova immagin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a immagine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E"/>
    <w:rsid w:val="00070D56"/>
    <w:rsid w:val="00370106"/>
    <w:rsid w:val="00407C22"/>
    <w:rsid w:val="00C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4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46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04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046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04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4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46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04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046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0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4210</Words>
  <Characters>24002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GARANTE PER LA PROTEZIONE DEI DATI PERSONALI </vt:lpstr>
    </vt:vector>
  </TitlesOfParts>
  <Company/>
  <LinksUpToDate>false</LinksUpToDate>
  <CharactersWithSpaces>28156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Paolo Rizzotto</cp:lastModifiedBy>
  <cp:revision>3</cp:revision>
  <dcterms:created xsi:type="dcterms:W3CDTF">2014-06-05T06:56:00Z</dcterms:created>
  <dcterms:modified xsi:type="dcterms:W3CDTF">2015-05-18T07:06:00Z</dcterms:modified>
</cp:coreProperties>
</file>